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0AAE" w14:textId="77777777" w:rsidR="00DA1D1F" w:rsidRDefault="00DA1D1F" w:rsidP="00DA1D1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32AFACF3" w14:textId="77777777" w:rsidR="00DA1D1F" w:rsidRDefault="00DA1D1F" w:rsidP="00DA1D1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ZONING APPEALS PUBLIC HEARING</w:t>
      </w:r>
    </w:p>
    <w:p w14:paraId="188AA3CC" w14:textId="3DB5CAF5" w:rsidR="00DA1D1F" w:rsidRDefault="00DA1D1F" w:rsidP="00DA1D1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2, 2023</w:t>
      </w:r>
    </w:p>
    <w:p w14:paraId="19BA8175" w14:textId="35F38B15" w:rsidR="00DA1D1F" w:rsidRDefault="00DA1D1F" w:rsidP="00DA1D1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 P.M.</w:t>
      </w:r>
    </w:p>
    <w:p w14:paraId="7C99EBC5" w14:textId="5B2B80CB" w:rsidR="00DA0342" w:rsidRDefault="00DA0342" w:rsidP="00DA1D1F">
      <w:pPr>
        <w:jc w:val="center"/>
      </w:pPr>
    </w:p>
    <w:p w14:paraId="2EF8C643" w14:textId="1A6B26AA" w:rsidR="00DA1D1F" w:rsidRDefault="00DA1D1F" w:rsidP="00DA1D1F"/>
    <w:p w14:paraId="6550F548" w14:textId="3D5AAA64" w:rsidR="00DA1D1F" w:rsidRDefault="00DA1D1F" w:rsidP="00DA1D1F">
      <w:pPr>
        <w:spacing w:after="0" w:line="240" w:lineRule="auto"/>
        <w:jc w:val="both"/>
      </w:pPr>
      <w:r w:rsidRPr="00DA1D1F">
        <w:rPr>
          <w:b/>
          <w:bCs/>
        </w:rPr>
        <w:t>Members Present</w:t>
      </w:r>
      <w:r>
        <w:t>:</w:t>
      </w:r>
      <w:r>
        <w:tab/>
        <w:t>Andrew Miles (Chair), Elizabeth Faulk, and Anna Buddin</w:t>
      </w:r>
    </w:p>
    <w:p w14:paraId="006FEF9F" w14:textId="6148573D" w:rsidR="00DA1D1F" w:rsidRDefault="00DA1D1F" w:rsidP="00DA1D1F">
      <w:pPr>
        <w:spacing w:after="0" w:line="240" w:lineRule="auto"/>
        <w:jc w:val="both"/>
      </w:pPr>
    </w:p>
    <w:p w14:paraId="6A063A8F" w14:textId="2BD656B5" w:rsidR="006B14AA" w:rsidRDefault="00DA1D1F" w:rsidP="00DA1D1F">
      <w:pPr>
        <w:spacing w:after="0" w:line="240" w:lineRule="auto"/>
        <w:jc w:val="both"/>
      </w:pPr>
      <w:r w:rsidRPr="00DA1D1F">
        <w:rPr>
          <w:b/>
          <w:bCs/>
        </w:rPr>
        <w:t>Others Present</w:t>
      </w:r>
      <w:r>
        <w:t>:</w:t>
      </w:r>
      <w:r>
        <w:tab/>
      </w:r>
      <w:r w:rsidR="0097121E">
        <w:tab/>
      </w:r>
      <w:r w:rsidR="00CB384F">
        <w:t xml:space="preserve">Assistant </w:t>
      </w:r>
      <w:r w:rsidR="006B14AA">
        <w:t>Town Clerk Taylor Osborne</w:t>
      </w:r>
    </w:p>
    <w:p w14:paraId="0AB6A631" w14:textId="20013977" w:rsidR="00DA1D1F" w:rsidRDefault="00DA1D1F" w:rsidP="006B14AA">
      <w:pPr>
        <w:spacing w:after="0" w:line="240" w:lineRule="auto"/>
        <w:ind w:left="1440" w:firstLine="720"/>
        <w:jc w:val="both"/>
      </w:pPr>
      <w:r>
        <w:t>Herbert Mims, Town Councilman</w:t>
      </w:r>
    </w:p>
    <w:p w14:paraId="58731CF4" w14:textId="0684C8A4" w:rsidR="00DA1D1F" w:rsidRDefault="00DA1D1F" w:rsidP="00DA1D1F">
      <w:pPr>
        <w:spacing w:after="0" w:line="240" w:lineRule="auto"/>
        <w:jc w:val="both"/>
      </w:pPr>
      <w:r>
        <w:tab/>
      </w:r>
      <w:r>
        <w:tab/>
      </w:r>
      <w:r>
        <w:tab/>
        <w:t>Michael D. Kirby</w:t>
      </w:r>
    </w:p>
    <w:p w14:paraId="532AA6BD" w14:textId="77777777" w:rsidR="00DA1D1F" w:rsidRDefault="00DA1D1F" w:rsidP="00DA1D1F">
      <w:pPr>
        <w:spacing w:after="0" w:line="240" w:lineRule="auto"/>
        <w:jc w:val="both"/>
      </w:pPr>
      <w:r>
        <w:tab/>
      </w:r>
      <w:r>
        <w:tab/>
      </w:r>
      <w:r>
        <w:tab/>
        <w:t>Richard Kirby</w:t>
      </w:r>
    </w:p>
    <w:p w14:paraId="264B824B" w14:textId="77777777" w:rsidR="00DA1D1F" w:rsidRDefault="00DA1D1F" w:rsidP="00DA1D1F">
      <w:pPr>
        <w:spacing w:after="0" w:line="240" w:lineRule="auto"/>
        <w:jc w:val="both"/>
      </w:pPr>
      <w:r>
        <w:tab/>
      </w:r>
      <w:r>
        <w:tab/>
      </w:r>
      <w:r>
        <w:tab/>
        <w:t>Juanita Welch</w:t>
      </w:r>
    </w:p>
    <w:p w14:paraId="39D244B9" w14:textId="0B88F4EB" w:rsidR="00DA1D1F" w:rsidRDefault="00DA1D1F" w:rsidP="00DA1D1F">
      <w:pPr>
        <w:spacing w:after="0" w:line="240" w:lineRule="auto"/>
        <w:jc w:val="both"/>
      </w:pPr>
      <w:r>
        <w:tab/>
      </w:r>
      <w:r>
        <w:tab/>
      </w:r>
      <w:r>
        <w:tab/>
        <w:t>Mike Lane</w:t>
      </w:r>
    </w:p>
    <w:p w14:paraId="20288795" w14:textId="4DE6190C" w:rsidR="006B14AA" w:rsidRDefault="006B14AA" w:rsidP="00DA1D1F">
      <w:pPr>
        <w:spacing w:after="0" w:line="240" w:lineRule="auto"/>
        <w:jc w:val="both"/>
      </w:pPr>
    </w:p>
    <w:p w14:paraId="0F5BCADD" w14:textId="4F98A211" w:rsidR="006B14AA" w:rsidRDefault="006B14AA" w:rsidP="00DA1D1F">
      <w:pPr>
        <w:spacing w:after="0" w:line="240" w:lineRule="auto"/>
        <w:jc w:val="both"/>
      </w:pPr>
    </w:p>
    <w:p w14:paraId="2D8E35FA" w14:textId="0286DD03" w:rsidR="006B14AA" w:rsidRDefault="006B14AA" w:rsidP="00DA1D1F">
      <w:pPr>
        <w:spacing w:after="0" w:line="240" w:lineRule="auto"/>
        <w:jc w:val="both"/>
      </w:pPr>
      <w:r>
        <w:t xml:space="preserve">The public hearing was called to order at </w:t>
      </w:r>
      <w:r w:rsidRPr="00CB384F">
        <w:rPr>
          <w:b/>
          <w:bCs/>
        </w:rPr>
        <w:t>3:00 p.m.</w:t>
      </w:r>
      <w:r>
        <w:t xml:space="preserve"> by Board of Zoning (BZA) Appeals</w:t>
      </w:r>
      <w:r w:rsidR="00CB384F">
        <w:t>’</w:t>
      </w:r>
      <w:r>
        <w:t xml:space="preserve"> Chairman </w:t>
      </w:r>
      <w:r w:rsidRPr="00914F63">
        <w:rPr>
          <w:b/>
          <w:bCs/>
        </w:rPr>
        <w:t>Andrew</w:t>
      </w:r>
      <w:r>
        <w:t xml:space="preserve"> </w:t>
      </w:r>
      <w:r w:rsidRPr="00914F63">
        <w:rPr>
          <w:b/>
          <w:bCs/>
        </w:rPr>
        <w:t>Miles</w:t>
      </w:r>
      <w:r>
        <w:t>. Miles announced that the purpose of today’s meeting was to hear a variance request from Gamble Family Farms. Minutes from the February 16</w:t>
      </w:r>
      <w:r w:rsidRPr="006B14AA">
        <w:rPr>
          <w:vertAlign w:val="superscript"/>
        </w:rPr>
        <w:t>th</w:t>
      </w:r>
      <w:r>
        <w:t xml:space="preserve"> Public Hearing were </w:t>
      </w:r>
      <w:r w:rsidR="00CB384F">
        <w:t>introduced for consideration. A</w:t>
      </w:r>
      <w:r>
        <w:t xml:space="preserve"> motion </w:t>
      </w:r>
      <w:r w:rsidR="00CB384F">
        <w:t xml:space="preserve">was made </w:t>
      </w:r>
      <w:r>
        <w:t xml:space="preserve">by </w:t>
      </w:r>
      <w:r w:rsidRPr="008A02EC">
        <w:rPr>
          <w:b/>
          <w:bCs/>
        </w:rPr>
        <w:t>Elizabeth Faulk</w:t>
      </w:r>
      <w:r>
        <w:t xml:space="preserve"> </w:t>
      </w:r>
      <w:r w:rsidR="00CB384F">
        <w:t>to approve</w:t>
      </w:r>
      <w:r w:rsidR="005A3483">
        <w:t xml:space="preserve"> the minutes</w:t>
      </w:r>
      <w:r w:rsidR="00CB384F">
        <w:t>.  The motion was s</w:t>
      </w:r>
      <w:r w:rsidR="00734E91">
        <w:t xml:space="preserve">econded by </w:t>
      </w:r>
      <w:r w:rsidR="00734E91" w:rsidRPr="008A02EC">
        <w:rPr>
          <w:b/>
          <w:bCs/>
        </w:rPr>
        <w:t>Anna Buddin</w:t>
      </w:r>
      <w:r w:rsidR="00CB384F">
        <w:t xml:space="preserve"> and passed by unanimous vote</w:t>
      </w:r>
      <w:r w:rsidR="00734E91">
        <w:t>.</w:t>
      </w:r>
    </w:p>
    <w:p w14:paraId="38557C49" w14:textId="428DC739" w:rsidR="00734E91" w:rsidRDefault="00734E91" w:rsidP="00DA1D1F">
      <w:pPr>
        <w:spacing w:after="0" w:line="240" w:lineRule="auto"/>
        <w:jc w:val="both"/>
      </w:pPr>
    </w:p>
    <w:p w14:paraId="5420B337" w14:textId="6A953A03" w:rsidR="00734E91" w:rsidRDefault="00734E91" w:rsidP="00DA1D1F">
      <w:pPr>
        <w:spacing w:after="0" w:line="240" w:lineRule="auto"/>
        <w:jc w:val="both"/>
      </w:pPr>
      <w:r>
        <w:t xml:space="preserve">Shortly after the meeting began, the BZA </w:t>
      </w:r>
      <w:r w:rsidR="00CB384F">
        <w:t xml:space="preserve">voted to go </w:t>
      </w:r>
      <w:r>
        <w:t xml:space="preserve">into an executive session </w:t>
      </w:r>
      <w:r w:rsidR="00CB384F">
        <w:t>to discuss the variance request. A</w:t>
      </w:r>
      <w:r w:rsidR="0076139D">
        <w:t xml:space="preserve">fter </w:t>
      </w:r>
      <w:r w:rsidR="00CB384F">
        <w:t xml:space="preserve">about </w:t>
      </w:r>
      <w:r w:rsidR="0076139D">
        <w:t>20 minutes</w:t>
      </w:r>
      <w:r w:rsidR="00CB384F">
        <w:t xml:space="preserve"> the board members returned to the public meeting.</w:t>
      </w:r>
      <w:r>
        <w:t xml:space="preserve"> </w:t>
      </w:r>
      <w:r w:rsidR="00CB384F">
        <w:t>BZA Chairman Miles</w:t>
      </w:r>
      <w:r>
        <w:t xml:space="preserve"> </w:t>
      </w:r>
      <w:r w:rsidR="00CB384F">
        <w:t>discussed</w:t>
      </w:r>
      <w:r>
        <w:t xml:space="preserve"> how their decision would </w:t>
      </w:r>
      <w:r w:rsidR="00CB384F">
        <w:t xml:space="preserve">probably </w:t>
      </w:r>
      <w:r>
        <w:t xml:space="preserve">not make everyone </w:t>
      </w:r>
      <w:r w:rsidR="00CB384F">
        <w:t>content, however;</w:t>
      </w:r>
      <w:r>
        <w:t xml:space="preserve"> it was a decision the BZA </w:t>
      </w:r>
      <w:r w:rsidR="00CB384F">
        <w:t xml:space="preserve">was </w:t>
      </w:r>
      <w:r>
        <w:t xml:space="preserve">able to agree </w:t>
      </w:r>
      <w:r w:rsidR="00CB384F">
        <w:t xml:space="preserve">to. </w:t>
      </w:r>
      <w:r>
        <w:t xml:space="preserve">The BZA approved </w:t>
      </w:r>
      <w:r w:rsidR="00CB384F">
        <w:t xml:space="preserve">the </w:t>
      </w:r>
      <w:r>
        <w:t xml:space="preserve">Gamble Family </w:t>
      </w:r>
      <w:r w:rsidR="00533814">
        <w:t>Farms</w:t>
      </w:r>
      <w:r>
        <w:t xml:space="preserve"> variance </w:t>
      </w:r>
      <w:r w:rsidR="00533814">
        <w:t>request</w:t>
      </w:r>
      <w:r>
        <w:t xml:space="preserve"> </w:t>
      </w:r>
      <w:r w:rsidR="00CB384F">
        <w:t xml:space="preserve">for the side yard setback that will allow them to build another grain silo within six (6’) feet of the adjoining residential property line.  This approval is granted with the </w:t>
      </w:r>
      <w:r w:rsidR="00533814">
        <w:t>following</w:t>
      </w:r>
      <w:r>
        <w:t xml:space="preserve"> </w:t>
      </w:r>
      <w:r w:rsidR="00CB384F">
        <w:t>conditions:</w:t>
      </w:r>
    </w:p>
    <w:p w14:paraId="281DE037" w14:textId="3417002A" w:rsidR="00533814" w:rsidRDefault="00DA1D1F" w:rsidP="006B14AA">
      <w:pPr>
        <w:spacing w:after="0" w:line="240" w:lineRule="auto"/>
        <w:jc w:val="both"/>
      </w:pPr>
      <w:r>
        <w:tab/>
      </w:r>
      <w:r>
        <w:tab/>
      </w:r>
    </w:p>
    <w:p w14:paraId="409BCA65" w14:textId="4D388D32" w:rsidR="00533814" w:rsidRDefault="00533814" w:rsidP="0053381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 </w:t>
      </w:r>
      <w:r w:rsidR="008A02EC">
        <w:t>six (</w:t>
      </w:r>
      <w:r>
        <w:t>6</w:t>
      </w:r>
      <w:r w:rsidR="008A02EC">
        <w:t xml:space="preserve">’) </w:t>
      </w:r>
      <w:r>
        <w:t>foot wood</w:t>
      </w:r>
      <w:r w:rsidR="008A02EC">
        <w:t>en</w:t>
      </w:r>
      <w:r>
        <w:t xml:space="preserve"> privacy fence would need to be constructed on the property line and it would have to be approved and inspected by </w:t>
      </w:r>
      <w:r w:rsidR="0076139D">
        <w:t>landowners</w:t>
      </w:r>
      <w:r>
        <w:t>.</w:t>
      </w:r>
    </w:p>
    <w:p w14:paraId="13799571" w14:textId="16D271D5" w:rsidR="00533814" w:rsidRDefault="00533814" w:rsidP="00533814">
      <w:pPr>
        <w:spacing w:after="0" w:line="240" w:lineRule="auto"/>
        <w:jc w:val="both"/>
      </w:pPr>
    </w:p>
    <w:p w14:paraId="407BA4F7" w14:textId="45801E12" w:rsidR="00533814" w:rsidRDefault="00533814" w:rsidP="0053381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This would be the last variance request the Board of Zoning Appeals would </w:t>
      </w:r>
      <w:r w:rsidR="008A02EC">
        <w:t>consider</w:t>
      </w:r>
      <w:r>
        <w:t xml:space="preserve"> for th</w:t>
      </w:r>
      <w:r w:rsidR="008A02EC">
        <w:t>is</w:t>
      </w:r>
      <w:r>
        <w:t xml:space="preserve"> Gamble Family Farms </w:t>
      </w:r>
      <w:r w:rsidR="008A02EC">
        <w:t>site.</w:t>
      </w:r>
    </w:p>
    <w:p w14:paraId="5F0E7D04" w14:textId="77777777" w:rsidR="008A02EC" w:rsidRDefault="008A02EC" w:rsidP="008A02EC">
      <w:pPr>
        <w:pStyle w:val="ListParagraph"/>
        <w:spacing w:after="0" w:line="240" w:lineRule="auto"/>
        <w:jc w:val="both"/>
      </w:pPr>
    </w:p>
    <w:p w14:paraId="0EF391E9" w14:textId="2F1299A7" w:rsidR="00533814" w:rsidRDefault="008A02EC" w:rsidP="00533814">
      <w:pPr>
        <w:spacing w:after="0" w:line="240" w:lineRule="auto"/>
        <w:jc w:val="both"/>
      </w:pPr>
      <w:r w:rsidRPr="008A02EC">
        <w:rPr>
          <w:b/>
          <w:bCs/>
        </w:rPr>
        <w:t>Miles</w:t>
      </w:r>
      <w:r w:rsidR="00533814">
        <w:t xml:space="preserve"> then made the comment to the public that there was only so much the Board could do regarding this issue. The floor was then open</w:t>
      </w:r>
      <w:r>
        <w:t>ed</w:t>
      </w:r>
      <w:r w:rsidR="00533814">
        <w:t xml:space="preserve"> to the public </w:t>
      </w:r>
      <w:r>
        <w:t>for</w:t>
      </w:r>
      <w:r w:rsidR="00533814">
        <w:t xml:space="preserve"> any comments regarding this decision.</w:t>
      </w:r>
    </w:p>
    <w:p w14:paraId="005E8F49" w14:textId="77777777" w:rsidR="00533814" w:rsidRDefault="00533814" w:rsidP="00533814">
      <w:pPr>
        <w:spacing w:after="0" w:line="240" w:lineRule="auto"/>
        <w:jc w:val="both"/>
        <w:rPr>
          <w:b/>
          <w:bCs/>
        </w:rPr>
      </w:pPr>
    </w:p>
    <w:p w14:paraId="767B96B9" w14:textId="0D7E01EE" w:rsidR="00533814" w:rsidRDefault="00533814" w:rsidP="00533814">
      <w:pPr>
        <w:spacing w:after="0" w:line="240" w:lineRule="auto"/>
        <w:jc w:val="both"/>
      </w:pPr>
      <w:r w:rsidRPr="00533814">
        <w:rPr>
          <w:b/>
          <w:bCs/>
        </w:rPr>
        <w:t>Juanita Welch</w:t>
      </w:r>
      <w:r>
        <w:t xml:space="preserve"> – Made the comment that if </w:t>
      </w:r>
      <w:r w:rsidR="008A02EC">
        <w:t>one</w:t>
      </w:r>
      <w:r>
        <w:t xml:space="preserve"> took the time</w:t>
      </w:r>
      <w:r w:rsidR="00C3516E">
        <w:t xml:space="preserve"> to walk in front of the property (the land that goes beyond the Helena sign) </w:t>
      </w:r>
      <w:r w:rsidR="008A02EC">
        <w:t xml:space="preserve">you could see that the area needs to </w:t>
      </w:r>
      <w:r w:rsidR="00C3516E">
        <w:t xml:space="preserve">be cleaned up </w:t>
      </w:r>
      <w:r w:rsidR="008A02EC">
        <w:t>of</w:t>
      </w:r>
      <w:r w:rsidR="00C3516E">
        <w:t xml:space="preserve"> the weeds and grass. Also, the property owners </w:t>
      </w:r>
      <w:r w:rsidR="008A02EC">
        <w:t xml:space="preserve">(Gamble Farms) </w:t>
      </w:r>
      <w:r w:rsidR="00C3516E">
        <w:t xml:space="preserve">do not </w:t>
      </w:r>
      <w:r w:rsidR="0076139D">
        <w:t>live</w:t>
      </w:r>
      <w:r w:rsidR="008A02EC">
        <w:t xml:space="preserve"> </w:t>
      </w:r>
      <w:r w:rsidR="0076139D">
        <w:t xml:space="preserve">in town and </w:t>
      </w:r>
      <w:r w:rsidR="008A02EC">
        <w:t xml:space="preserve">yet the </w:t>
      </w:r>
      <w:r w:rsidR="0076139D">
        <w:t xml:space="preserve">current residents have to deal with all the mess and dust. She is concerned that half of the </w:t>
      </w:r>
      <w:r w:rsidR="008A02EC">
        <w:t xml:space="preserve">older </w:t>
      </w:r>
      <w:r w:rsidR="0076139D">
        <w:t xml:space="preserve">building </w:t>
      </w:r>
      <w:r w:rsidR="008A02EC">
        <w:t xml:space="preserve">facing Pope Street </w:t>
      </w:r>
      <w:r w:rsidR="0076139D">
        <w:t>is rotten and might fall onto the Kirby property.</w:t>
      </w:r>
    </w:p>
    <w:p w14:paraId="111270D9" w14:textId="0B7FE11E" w:rsidR="0076139D" w:rsidRDefault="0076139D" w:rsidP="00533814">
      <w:pPr>
        <w:spacing w:after="0" w:line="240" w:lineRule="auto"/>
        <w:jc w:val="both"/>
      </w:pPr>
    </w:p>
    <w:p w14:paraId="43EBFCC9" w14:textId="5EFBF6A0" w:rsidR="0076139D" w:rsidRDefault="0076139D" w:rsidP="00533814">
      <w:pPr>
        <w:spacing w:after="0" w:line="240" w:lineRule="auto"/>
        <w:jc w:val="both"/>
      </w:pPr>
      <w:r w:rsidRPr="0076139D">
        <w:rPr>
          <w:b/>
          <w:bCs/>
        </w:rPr>
        <w:t>Michael Kirby</w:t>
      </w:r>
      <w:r>
        <w:t xml:space="preserve"> – He told the story of how years back, when his mother was alive, she had gotten </w:t>
      </w:r>
      <w:r w:rsidR="0097121E">
        <w:t>sick,</w:t>
      </w:r>
      <w:r>
        <w:t xml:space="preserve"> and he came to live with her at the current Kirby residen</w:t>
      </w:r>
      <w:r w:rsidR="00BC4688">
        <w:t xml:space="preserve">ce  </w:t>
      </w:r>
      <w:r>
        <w:t>. He would occasionally take his mother outside</w:t>
      </w:r>
      <w:r w:rsidR="0097121E">
        <w:t>,</w:t>
      </w:r>
      <w:r>
        <w:t xml:space="preserve"> </w:t>
      </w:r>
      <w:r>
        <w:lastRenderedPageBreak/>
        <w:t>at her request</w:t>
      </w:r>
      <w:r w:rsidR="0097121E">
        <w:t>,</w:t>
      </w:r>
      <w:r>
        <w:t xml:space="preserve"> and it got to the point where they were not able to </w:t>
      </w:r>
      <w:r w:rsidR="008A02EC">
        <w:t xml:space="preserve">do so </w:t>
      </w:r>
      <w:r>
        <w:t xml:space="preserve">because of the silo bins being so close to the house and </w:t>
      </w:r>
      <w:r w:rsidR="0097121E">
        <w:t>all</w:t>
      </w:r>
      <w:r>
        <w:t xml:space="preserve"> the dust it produced during operating times of the year. This would make his mother so upset that she would cry, and it is </w:t>
      </w:r>
      <w:r w:rsidR="008A02EC">
        <w:t xml:space="preserve">something for which </w:t>
      </w:r>
      <w:r>
        <w:t xml:space="preserve"> he has never forgiven them.</w:t>
      </w:r>
    </w:p>
    <w:p w14:paraId="72F9E8EB" w14:textId="78696353" w:rsidR="0076139D" w:rsidRDefault="0076139D" w:rsidP="00533814">
      <w:pPr>
        <w:spacing w:after="0" w:line="240" w:lineRule="auto"/>
        <w:jc w:val="both"/>
      </w:pPr>
    </w:p>
    <w:p w14:paraId="7E144CFA" w14:textId="591978CF" w:rsidR="0076139D" w:rsidRDefault="008A02EC" w:rsidP="00533814">
      <w:pPr>
        <w:spacing w:after="0" w:line="240" w:lineRule="auto"/>
        <w:jc w:val="both"/>
      </w:pPr>
      <w:r>
        <w:t>There being no further</w:t>
      </w:r>
      <w:r w:rsidR="0076139D">
        <w:t xml:space="preserve"> comments, </w:t>
      </w:r>
      <w:r>
        <w:rPr>
          <w:b/>
          <w:bCs/>
        </w:rPr>
        <w:t>Miles</w:t>
      </w:r>
      <w:r w:rsidR="0076139D">
        <w:t xml:space="preserve"> </w:t>
      </w:r>
      <w:r>
        <w:t>adjourned</w:t>
      </w:r>
      <w:r w:rsidR="0076139D">
        <w:t xml:space="preserve"> the meeting </w:t>
      </w:r>
      <w:r>
        <w:t>and t</w:t>
      </w:r>
      <w:r w:rsidR="0076139D">
        <w:t>hank</w:t>
      </w:r>
      <w:r>
        <w:t>ed</w:t>
      </w:r>
      <w:r w:rsidR="0076139D">
        <w:t xml:space="preserve"> everyone for attending</w:t>
      </w:r>
      <w:r w:rsidR="0097121E">
        <w:t xml:space="preserve">. The meeting was adjourned at </w:t>
      </w:r>
      <w:r w:rsidR="0097121E" w:rsidRPr="008A02EC">
        <w:rPr>
          <w:b/>
          <w:bCs/>
        </w:rPr>
        <w:t>3:30 p.m</w:t>
      </w:r>
      <w:r w:rsidR="0097121E">
        <w:t>.</w:t>
      </w:r>
    </w:p>
    <w:p w14:paraId="7E1E62EA" w14:textId="6EC5B0AD" w:rsidR="0097121E" w:rsidRDefault="0097121E" w:rsidP="00533814">
      <w:pPr>
        <w:spacing w:after="0" w:line="240" w:lineRule="auto"/>
        <w:jc w:val="both"/>
      </w:pPr>
    </w:p>
    <w:p w14:paraId="3117DED9" w14:textId="7BCD0A5D" w:rsidR="0097121E" w:rsidRDefault="0097121E" w:rsidP="00533814">
      <w:pPr>
        <w:spacing w:after="0" w:line="240" w:lineRule="auto"/>
        <w:jc w:val="both"/>
      </w:pPr>
    </w:p>
    <w:p w14:paraId="04138255" w14:textId="7B7BA3C2" w:rsidR="0097121E" w:rsidRDefault="0097121E" w:rsidP="00533814">
      <w:pPr>
        <w:spacing w:after="0" w:line="240" w:lineRule="auto"/>
        <w:jc w:val="both"/>
      </w:pPr>
    </w:p>
    <w:p w14:paraId="47F7CB4D" w14:textId="77777777" w:rsidR="0097121E" w:rsidRDefault="0097121E" w:rsidP="0097121E">
      <w:pPr>
        <w:spacing w:after="0" w:line="240" w:lineRule="auto"/>
        <w:jc w:val="both"/>
      </w:pPr>
      <w:r>
        <w:t>Respectfully submitted,</w:t>
      </w:r>
    </w:p>
    <w:p w14:paraId="38E2F7E3" w14:textId="77777777" w:rsidR="0097121E" w:rsidRDefault="0097121E" w:rsidP="00533814">
      <w:pPr>
        <w:spacing w:after="0" w:line="240" w:lineRule="auto"/>
        <w:jc w:val="both"/>
      </w:pPr>
    </w:p>
    <w:p w14:paraId="71747018" w14:textId="124BBDE1" w:rsidR="0097121E" w:rsidRPr="009725C5" w:rsidRDefault="0097121E" w:rsidP="005338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9725C5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Taylor Osborne</w:t>
      </w:r>
    </w:p>
    <w:p w14:paraId="00E662DE" w14:textId="77777777" w:rsidR="0097121E" w:rsidRDefault="0097121E" w:rsidP="00533814">
      <w:pPr>
        <w:spacing w:after="0" w:line="240" w:lineRule="auto"/>
        <w:jc w:val="both"/>
      </w:pPr>
    </w:p>
    <w:p w14:paraId="78B73C46" w14:textId="1AFD4254" w:rsidR="0097121E" w:rsidRDefault="0097121E" w:rsidP="00533814">
      <w:pPr>
        <w:spacing w:after="0" w:line="240" w:lineRule="auto"/>
        <w:jc w:val="both"/>
      </w:pPr>
      <w:r>
        <w:t>Taylor Osborne</w:t>
      </w:r>
    </w:p>
    <w:p w14:paraId="5BC5BED7" w14:textId="34B8C61A" w:rsidR="0097121E" w:rsidRDefault="009725C5" w:rsidP="00533814">
      <w:pPr>
        <w:spacing w:after="0" w:line="240" w:lineRule="auto"/>
        <w:jc w:val="both"/>
      </w:pPr>
      <w:r>
        <w:t xml:space="preserve">Assistant </w:t>
      </w:r>
      <w:r w:rsidR="0097121E">
        <w:t>Town Clerk</w:t>
      </w:r>
    </w:p>
    <w:p w14:paraId="2F47AD02" w14:textId="77777777" w:rsidR="00DA1D1F" w:rsidRDefault="00DA1D1F" w:rsidP="00DA1D1F">
      <w:pPr>
        <w:spacing w:after="0" w:line="240" w:lineRule="auto"/>
        <w:jc w:val="both"/>
      </w:pPr>
    </w:p>
    <w:p w14:paraId="1BB7195B" w14:textId="77777777" w:rsidR="00DA1D1F" w:rsidRDefault="00DA1D1F" w:rsidP="00DA1D1F"/>
    <w:sectPr w:rsidR="00DA1D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1BC2" w14:textId="77777777" w:rsidR="006F5A55" w:rsidRDefault="006F5A55" w:rsidP="0063134B">
      <w:pPr>
        <w:spacing w:after="0" w:line="240" w:lineRule="auto"/>
      </w:pPr>
      <w:r>
        <w:separator/>
      </w:r>
    </w:p>
  </w:endnote>
  <w:endnote w:type="continuationSeparator" w:id="0">
    <w:p w14:paraId="436A426B" w14:textId="77777777" w:rsidR="006F5A55" w:rsidRDefault="006F5A55" w:rsidP="006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320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ED87C5" w14:textId="41E45FDF" w:rsidR="0063134B" w:rsidRDefault="006313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294571" w14:textId="77777777" w:rsidR="0063134B" w:rsidRDefault="0063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98EC" w14:textId="77777777" w:rsidR="006F5A55" w:rsidRDefault="006F5A55" w:rsidP="0063134B">
      <w:pPr>
        <w:spacing w:after="0" w:line="240" w:lineRule="auto"/>
      </w:pPr>
      <w:r>
        <w:separator/>
      </w:r>
    </w:p>
  </w:footnote>
  <w:footnote w:type="continuationSeparator" w:id="0">
    <w:p w14:paraId="6D42C57A" w14:textId="77777777" w:rsidR="006F5A55" w:rsidRDefault="006F5A55" w:rsidP="0063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CC1"/>
    <w:multiLevelType w:val="hybridMultilevel"/>
    <w:tmpl w:val="5E601722"/>
    <w:lvl w:ilvl="0" w:tplc="180E1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F"/>
    <w:rsid w:val="00171A13"/>
    <w:rsid w:val="00533814"/>
    <w:rsid w:val="005A3483"/>
    <w:rsid w:val="0063134B"/>
    <w:rsid w:val="006B14AA"/>
    <w:rsid w:val="006F5A55"/>
    <w:rsid w:val="00734E91"/>
    <w:rsid w:val="0076139D"/>
    <w:rsid w:val="008A02EC"/>
    <w:rsid w:val="0097121E"/>
    <w:rsid w:val="009725C5"/>
    <w:rsid w:val="00B01A9B"/>
    <w:rsid w:val="00B87408"/>
    <w:rsid w:val="00BC4688"/>
    <w:rsid w:val="00C3516E"/>
    <w:rsid w:val="00CB384F"/>
    <w:rsid w:val="00DA0342"/>
    <w:rsid w:val="00D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DB8A"/>
  <w15:chartTrackingRefBased/>
  <w15:docId w15:val="{1D9F20F0-9E77-48AF-9AAA-2523AEAE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4B"/>
  </w:style>
  <w:style w:type="paragraph" w:styleId="Footer">
    <w:name w:val="footer"/>
    <w:basedOn w:val="Normal"/>
    <w:link w:val="FooterChar"/>
    <w:uiPriority w:val="99"/>
    <w:unhideWhenUsed/>
    <w:rsid w:val="006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Turbeville Town</dc:creator>
  <cp:keywords/>
  <dc:description/>
  <cp:lastModifiedBy>Bill Taylor</cp:lastModifiedBy>
  <cp:revision>5</cp:revision>
  <cp:lastPrinted>2023-03-07T18:19:00Z</cp:lastPrinted>
  <dcterms:created xsi:type="dcterms:W3CDTF">2023-03-07T16:49:00Z</dcterms:created>
  <dcterms:modified xsi:type="dcterms:W3CDTF">2023-03-07T19:18:00Z</dcterms:modified>
</cp:coreProperties>
</file>